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FE94F8" w14:textId="77777777" w:rsidR="00A06C15" w:rsidRDefault="00A06C15" w:rsidP="00A06C1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ISISA 2018 Conference</w:t>
      </w:r>
    </w:p>
    <w:p w14:paraId="0FA5BA4D" w14:textId="77777777" w:rsidR="00A06C15" w:rsidRDefault="00A06C15" w:rsidP="00A06C15">
      <w:pPr>
        <w:jc w:val="center"/>
        <w:rPr>
          <w:b/>
          <w:sz w:val="28"/>
          <w:szCs w:val="28"/>
        </w:rPr>
      </w:pPr>
    </w:p>
    <w:p w14:paraId="63E8C508" w14:textId="138BB37B" w:rsidR="00A06C15" w:rsidRPr="00D026F8" w:rsidRDefault="00A06C15" w:rsidP="00A06C15">
      <w:pPr>
        <w:jc w:val="center"/>
        <w:rPr>
          <w:b/>
          <w:i/>
          <w:sz w:val="26"/>
          <w:szCs w:val="26"/>
        </w:rPr>
      </w:pPr>
      <w:r w:rsidRPr="00D026F8">
        <w:rPr>
          <w:b/>
          <w:i/>
          <w:sz w:val="26"/>
          <w:szCs w:val="26"/>
        </w:rPr>
        <w:t>“</w:t>
      </w:r>
      <w:r>
        <w:rPr>
          <w:b/>
          <w:i/>
          <w:sz w:val="26"/>
          <w:szCs w:val="26"/>
        </w:rPr>
        <w:t xml:space="preserve">Island information ecosystems: exploring the role of the </w:t>
      </w:r>
      <w:r w:rsidR="00285341">
        <w:rPr>
          <w:b/>
          <w:i/>
          <w:sz w:val="26"/>
          <w:szCs w:val="26"/>
        </w:rPr>
        <w:t>‘</w:t>
      </w:r>
      <w:proofErr w:type="spellStart"/>
      <w:r w:rsidR="00783427">
        <w:rPr>
          <w:b/>
          <w:i/>
          <w:sz w:val="26"/>
          <w:szCs w:val="26"/>
        </w:rPr>
        <w:t>B</w:t>
      </w:r>
      <w:r w:rsidR="00E13AA8" w:rsidRPr="00E13AA8">
        <w:rPr>
          <w:b/>
          <w:i/>
          <w:sz w:val="26"/>
          <w:szCs w:val="26"/>
        </w:rPr>
        <w:t>ō</w:t>
      </w:r>
      <w:r>
        <w:rPr>
          <w:b/>
          <w:i/>
          <w:sz w:val="26"/>
          <w:szCs w:val="26"/>
        </w:rPr>
        <w:t>sai</w:t>
      </w:r>
      <w:proofErr w:type="spellEnd"/>
      <w:r>
        <w:rPr>
          <w:b/>
          <w:i/>
          <w:sz w:val="26"/>
          <w:szCs w:val="26"/>
        </w:rPr>
        <w:t xml:space="preserve"> </w:t>
      </w:r>
      <w:proofErr w:type="spellStart"/>
      <w:r>
        <w:rPr>
          <w:b/>
          <w:i/>
          <w:sz w:val="26"/>
          <w:szCs w:val="26"/>
        </w:rPr>
        <w:t>Musen</w:t>
      </w:r>
      <w:proofErr w:type="spellEnd"/>
      <w:r w:rsidR="00285341">
        <w:rPr>
          <w:b/>
          <w:i/>
          <w:sz w:val="26"/>
          <w:szCs w:val="26"/>
        </w:rPr>
        <w:t>’</w:t>
      </w:r>
      <w:r>
        <w:rPr>
          <w:b/>
          <w:i/>
          <w:sz w:val="26"/>
          <w:szCs w:val="26"/>
        </w:rPr>
        <w:t xml:space="preserve"> emergency and disaster broadcasting system in the everyday life of </w:t>
      </w:r>
      <w:proofErr w:type="spellStart"/>
      <w:r>
        <w:rPr>
          <w:b/>
          <w:i/>
          <w:sz w:val="26"/>
          <w:szCs w:val="26"/>
        </w:rPr>
        <w:t>Amami</w:t>
      </w:r>
      <w:proofErr w:type="spellEnd"/>
      <w:r>
        <w:rPr>
          <w:b/>
          <w:i/>
          <w:sz w:val="26"/>
          <w:szCs w:val="26"/>
        </w:rPr>
        <w:t xml:space="preserve"> islands</w:t>
      </w:r>
      <w:r w:rsidRPr="00D026F8">
        <w:rPr>
          <w:b/>
          <w:i/>
          <w:sz w:val="26"/>
          <w:szCs w:val="26"/>
        </w:rPr>
        <w:t>”</w:t>
      </w:r>
    </w:p>
    <w:p w14:paraId="73DBB26C" w14:textId="77777777" w:rsidR="00A06C15" w:rsidRDefault="00A06C15" w:rsidP="00A06C15">
      <w:pPr>
        <w:jc w:val="center"/>
        <w:rPr>
          <w:b/>
        </w:rPr>
      </w:pPr>
    </w:p>
    <w:p w14:paraId="4E58D65D" w14:textId="77777777" w:rsidR="00A06C15" w:rsidRDefault="00A06C15" w:rsidP="00A06C15">
      <w:pPr>
        <w:jc w:val="center"/>
      </w:pPr>
      <w:r w:rsidRPr="00D026F8">
        <w:t>Evangelia Papoutsaki</w:t>
      </w:r>
      <w:r>
        <w:t xml:space="preserve"> &amp; </w:t>
      </w:r>
      <w:proofErr w:type="spellStart"/>
      <w:r>
        <w:t>Sueo</w:t>
      </w:r>
      <w:proofErr w:type="spellEnd"/>
      <w:r>
        <w:t xml:space="preserve"> </w:t>
      </w:r>
      <w:proofErr w:type="spellStart"/>
      <w:r>
        <w:t>Kuwahara</w:t>
      </w:r>
      <w:proofErr w:type="spellEnd"/>
    </w:p>
    <w:p w14:paraId="412494D0" w14:textId="362BD5BF" w:rsidR="00A06C15" w:rsidRDefault="00A06C15" w:rsidP="00A06C15">
      <w:pPr>
        <w:jc w:val="center"/>
      </w:pPr>
      <w:r>
        <w:t xml:space="preserve">UNITEC, New Zealand - </w:t>
      </w:r>
      <w:r w:rsidRPr="00D026F8">
        <w:t>Kagoshima University</w:t>
      </w:r>
      <w:r w:rsidR="00285341">
        <w:t>, Japan</w:t>
      </w:r>
    </w:p>
    <w:p w14:paraId="336DC009" w14:textId="77777777" w:rsidR="00A06C15" w:rsidRDefault="00060E8D" w:rsidP="00A06C15">
      <w:pPr>
        <w:jc w:val="center"/>
        <w:rPr>
          <w:rFonts w:eastAsia="Times New Roman"/>
        </w:rPr>
      </w:pPr>
      <w:hyperlink r:id="rId4" w:history="1">
        <w:r w:rsidR="00A06C15" w:rsidRPr="00DF490C">
          <w:rPr>
            <w:rStyle w:val="Hyperlink"/>
          </w:rPr>
          <w:t>epapoutsaki@unitec.ac.nz</w:t>
        </w:r>
      </w:hyperlink>
      <w:r w:rsidR="00A06C15">
        <w:t xml:space="preserve"> - </w:t>
      </w:r>
      <w:hyperlink r:id="rId5" w:history="1">
        <w:proofErr w:type="spellStart"/>
        <w:r w:rsidR="00A06C15" w:rsidRPr="00DF490C">
          <w:rPr>
            <w:rStyle w:val="Hyperlink"/>
          </w:rPr>
          <w:t>kuwahara@leh.kagoshima-u.ac.pj</w:t>
        </w:r>
        <w:proofErr w:type="spellEnd"/>
      </w:hyperlink>
    </w:p>
    <w:p w14:paraId="146CF642" w14:textId="77777777" w:rsidR="00A06C15" w:rsidRDefault="00A06C15" w:rsidP="00A06C15">
      <w:pPr>
        <w:jc w:val="center"/>
      </w:pPr>
    </w:p>
    <w:p w14:paraId="725C81E5" w14:textId="77777777" w:rsidR="00D92953" w:rsidRDefault="00D92953" w:rsidP="00A06C15"/>
    <w:p w14:paraId="572E37B5" w14:textId="22B6EDAA" w:rsidR="008D7AE0" w:rsidRDefault="005F485E" w:rsidP="008A7B8C">
      <w:pPr>
        <w:spacing w:line="276" w:lineRule="auto"/>
        <w:jc w:val="both"/>
        <w:rPr>
          <w:rFonts w:ascii="Times New Roman" w:eastAsia="Times New Roman" w:hAnsi="Times New Roman" w:cs="Times New Roman"/>
        </w:rPr>
      </w:pPr>
      <w:proofErr w:type="spellStart"/>
      <w:r w:rsidRPr="008A7B8C">
        <w:rPr>
          <w:rFonts w:ascii="Times New Roman" w:eastAsia="Times New Roman" w:hAnsi="Times New Roman" w:cs="Times New Roman"/>
          <w:i/>
        </w:rPr>
        <w:t>Shichōson</w:t>
      </w:r>
      <w:proofErr w:type="spellEnd"/>
      <w:r w:rsidRPr="008A7B8C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 w:rsidRPr="008A7B8C">
        <w:rPr>
          <w:rFonts w:ascii="Times New Roman" w:eastAsia="Times New Roman" w:hAnsi="Times New Roman" w:cs="Times New Roman"/>
          <w:i/>
        </w:rPr>
        <w:t>bōsai</w:t>
      </w:r>
      <w:proofErr w:type="spellEnd"/>
      <w:r w:rsidRPr="008A7B8C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 w:rsidRPr="008A7B8C">
        <w:rPr>
          <w:rFonts w:ascii="Times New Roman" w:eastAsia="Times New Roman" w:hAnsi="Times New Roman" w:cs="Times New Roman"/>
          <w:i/>
        </w:rPr>
        <w:t>gyōsei</w:t>
      </w:r>
      <w:proofErr w:type="spellEnd"/>
      <w:r w:rsidRPr="008A7B8C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 w:rsidRPr="008A7B8C">
        <w:rPr>
          <w:rFonts w:ascii="Times New Roman" w:eastAsia="Times New Roman" w:hAnsi="Times New Roman" w:cs="Times New Roman"/>
          <w:i/>
        </w:rPr>
        <w:t>musen</w:t>
      </w:r>
      <w:proofErr w:type="spellEnd"/>
      <w:r w:rsidRPr="008A7B8C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 w:rsidRPr="008A7B8C">
        <w:rPr>
          <w:rFonts w:ascii="Times New Roman" w:eastAsia="Times New Roman" w:hAnsi="Times New Roman" w:cs="Times New Roman"/>
          <w:i/>
        </w:rPr>
        <w:t>hōsō</w:t>
      </w:r>
      <w:proofErr w:type="spellEnd"/>
      <w:r w:rsidRPr="008A7B8C">
        <w:rPr>
          <w:rFonts w:ascii="Times New Roman" w:eastAsia="Times New Roman" w:hAnsi="Times New Roman" w:cs="Times New Roman"/>
        </w:rPr>
        <w:t xml:space="preserve"> </w:t>
      </w:r>
      <w:r w:rsidRPr="005F485E">
        <w:rPr>
          <w:rFonts w:ascii="Times New Roman" w:eastAsia="Times New Roman" w:hAnsi="Times New Roman" w:cs="Times New Roman"/>
        </w:rPr>
        <w:t xml:space="preserve">(local government disaster administration wireless broadcast), or </w:t>
      </w:r>
      <w:proofErr w:type="spellStart"/>
      <w:r w:rsidRPr="008A7B8C">
        <w:rPr>
          <w:rFonts w:ascii="Times New Roman" w:eastAsia="Times New Roman" w:hAnsi="Times New Roman" w:cs="Times New Roman"/>
          <w:i/>
        </w:rPr>
        <w:t>bōsai</w:t>
      </w:r>
      <w:proofErr w:type="spellEnd"/>
      <w:r w:rsidRPr="008A7B8C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 w:rsidRPr="008A7B8C">
        <w:rPr>
          <w:rFonts w:ascii="Times New Roman" w:eastAsia="Times New Roman" w:hAnsi="Times New Roman" w:cs="Times New Roman"/>
          <w:i/>
        </w:rPr>
        <w:t>musen</w:t>
      </w:r>
      <w:proofErr w:type="spellEnd"/>
      <w:r w:rsidRPr="005F485E">
        <w:rPr>
          <w:rFonts w:ascii="Times New Roman" w:eastAsia="Times New Roman" w:hAnsi="Times New Roman" w:cs="Times New Roman"/>
        </w:rPr>
        <w:t xml:space="preserve"> (disaster wireless) </w:t>
      </w:r>
      <w:r w:rsidR="00E13AA8">
        <w:rPr>
          <w:rFonts w:ascii="Times New Roman" w:eastAsia="Times New Roman" w:hAnsi="Times New Roman" w:cs="Times New Roman"/>
        </w:rPr>
        <w:t>as it is mostly known,</w:t>
      </w:r>
      <w:r w:rsidR="008A7B8C">
        <w:rPr>
          <w:rFonts w:ascii="Times New Roman" w:eastAsia="Times New Roman" w:hAnsi="Times New Roman" w:cs="Times New Roman"/>
        </w:rPr>
        <w:t xml:space="preserve"> can be found in all Japanese islands</w:t>
      </w:r>
      <w:r w:rsidR="004702E4">
        <w:rPr>
          <w:rFonts w:ascii="Times New Roman" w:eastAsia="Times New Roman" w:hAnsi="Times New Roman" w:cs="Times New Roman"/>
        </w:rPr>
        <w:t xml:space="preserve"> which</w:t>
      </w:r>
      <w:r>
        <w:rPr>
          <w:rFonts w:ascii="Times New Roman" w:eastAsia="Times New Roman" w:hAnsi="Times New Roman" w:cs="Times New Roman"/>
        </w:rPr>
        <w:t xml:space="preserve"> experience mo</w:t>
      </w:r>
      <w:r w:rsidR="00E13AA8">
        <w:rPr>
          <w:rFonts w:ascii="Times New Roman" w:eastAsia="Times New Roman" w:hAnsi="Times New Roman" w:cs="Times New Roman"/>
        </w:rPr>
        <w:t xml:space="preserve">re heavily the typhoon season. </w:t>
      </w:r>
      <w:r w:rsidR="008D7AE0" w:rsidRPr="008D7AE0">
        <w:rPr>
          <w:rFonts w:ascii="Times New Roman" w:eastAsia="Times New Roman" w:hAnsi="Times New Roman" w:cs="Times New Roman"/>
        </w:rPr>
        <w:t>While emer</w:t>
      </w:r>
      <w:r w:rsidR="00E13AA8">
        <w:rPr>
          <w:rFonts w:ascii="Times New Roman" w:eastAsia="Times New Roman" w:hAnsi="Times New Roman" w:cs="Times New Roman"/>
        </w:rPr>
        <w:t>gency broadcasting has been</w:t>
      </w:r>
      <w:r>
        <w:rPr>
          <w:rFonts w:ascii="Times New Roman" w:eastAsia="Times New Roman" w:hAnsi="Times New Roman" w:cs="Times New Roman"/>
        </w:rPr>
        <w:t xml:space="preserve"> the main function</w:t>
      </w:r>
      <w:r w:rsidR="008D7AE0" w:rsidRPr="008D7AE0">
        <w:rPr>
          <w:rFonts w:ascii="Times New Roman" w:eastAsia="Times New Roman" w:hAnsi="Times New Roman" w:cs="Times New Roman"/>
        </w:rPr>
        <w:t xml:space="preserve"> for </w:t>
      </w:r>
      <w:proofErr w:type="spellStart"/>
      <w:r w:rsidR="008D7AE0" w:rsidRPr="008D7AE0">
        <w:rPr>
          <w:rFonts w:ascii="Times New Roman" w:eastAsia="Times New Roman" w:hAnsi="Times New Roman" w:cs="Times New Roman"/>
          <w:i/>
        </w:rPr>
        <w:t>bōsai</w:t>
      </w:r>
      <w:proofErr w:type="spellEnd"/>
      <w:r w:rsidR="008D7AE0" w:rsidRPr="008D7AE0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 w:rsidR="008D7AE0" w:rsidRPr="008D7AE0">
        <w:rPr>
          <w:rFonts w:ascii="Times New Roman" w:eastAsia="Times New Roman" w:hAnsi="Times New Roman" w:cs="Times New Roman"/>
          <w:i/>
        </w:rPr>
        <w:t>mu</w:t>
      </w:r>
      <w:r w:rsidRPr="00E13AA8">
        <w:rPr>
          <w:rFonts w:ascii="Times New Roman" w:eastAsia="Times New Roman" w:hAnsi="Times New Roman" w:cs="Times New Roman"/>
          <w:i/>
        </w:rPr>
        <w:t>sen</w:t>
      </w:r>
      <w:proofErr w:type="spellEnd"/>
      <w:r>
        <w:rPr>
          <w:rFonts w:ascii="Times New Roman" w:eastAsia="Times New Roman" w:hAnsi="Times New Roman" w:cs="Times New Roman"/>
        </w:rPr>
        <w:t>, local governments often use them to broadcast</w:t>
      </w:r>
      <w:bookmarkStart w:id="0" w:name="_GoBack"/>
      <w:bookmarkEnd w:id="0"/>
      <w:r w:rsidR="008D7AE0" w:rsidRPr="008D7AE0">
        <w:rPr>
          <w:rFonts w:ascii="Times New Roman" w:eastAsia="Times New Roman" w:hAnsi="Times New Roman" w:cs="Times New Roman"/>
        </w:rPr>
        <w:t xml:space="preserve"> public ann</w:t>
      </w:r>
      <w:r w:rsidR="00401D7F">
        <w:rPr>
          <w:rFonts w:ascii="Times New Roman" w:eastAsia="Times New Roman" w:hAnsi="Times New Roman" w:cs="Times New Roman"/>
        </w:rPr>
        <w:t xml:space="preserve">ouncements. </w:t>
      </w:r>
      <w:r w:rsidR="00140A37">
        <w:rPr>
          <w:rFonts w:ascii="Times New Roman" w:eastAsia="Times New Roman" w:hAnsi="Times New Roman" w:cs="Times New Roman"/>
        </w:rPr>
        <w:t>They</w:t>
      </w:r>
      <w:r w:rsidR="00140A37" w:rsidRPr="00A05BCE">
        <w:rPr>
          <w:rFonts w:ascii="Times New Roman" w:eastAsia="Times New Roman" w:hAnsi="Times New Roman" w:cs="Times New Roman"/>
        </w:rPr>
        <w:t xml:space="preserve"> are</w:t>
      </w:r>
      <w:r w:rsidR="00140A37">
        <w:rPr>
          <w:rFonts w:ascii="Times New Roman" w:eastAsia="Times New Roman" w:hAnsi="Times New Roman" w:cs="Times New Roman"/>
        </w:rPr>
        <w:t xml:space="preserve"> both part of a national system that can send </w:t>
      </w:r>
      <w:r w:rsidR="00140A37" w:rsidRPr="00A05BCE">
        <w:rPr>
          <w:rFonts w:ascii="Times New Roman" w:eastAsia="Times New Roman" w:hAnsi="Times New Roman" w:cs="Times New Roman"/>
        </w:rPr>
        <w:t>warnings to local g</w:t>
      </w:r>
      <w:r w:rsidR="001142F3">
        <w:rPr>
          <w:rFonts w:ascii="Times New Roman" w:eastAsia="Times New Roman" w:hAnsi="Times New Roman" w:cs="Times New Roman"/>
        </w:rPr>
        <w:t>overnments</w:t>
      </w:r>
      <w:r w:rsidR="00140A37">
        <w:rPr>
          <w:rFonts w:ascii="Times New Roman" w:eastAsia="Times New Roman" w:hAnsi="Times New Roman" w:cs="Times New Roman"/>
        </w:rPr>
        <w:t xml:space="preserve"> in just a few seconds. This extensive</w:t>
      </w:r>
      <w:r w:rsidR="00140A37" w:rsidRPr="00A05BCE">
        <w:rPr>
          <w:rFonts w:ascii="Times New Roman" w:eastAsia="Times New Roman" w:hAnsi="Times New Roman" w:cs="Times New Roman"/>
        </w:rPr>
        <w:t xml:space="preserve"> nationw</w:t>
      </w:r>
      <w:r w:rsidR="00140A37">
        <w:rPr>
          <w:rFonts w:ascii="Times New Roman" w:eastAsia="Times New Roman" w:hAnsi="Times New Roman" w:cs="Times New Roman"/>
        </w:rPr>
        <w:t>ide disaster-warning network is currently shifting to a digital phase which can link to mobile phones, insert messages into radio and TV broadcasts and automatically update information on local government’s website.</w:t>
      </w:r>
    </w:p>
    <w:p w14:paraId="5194CF8E" w14:textId="77777777" w:rsidR="008A7B8C" w:rsidRDefault="008A7B8C" w:rsidP="008A7B8C">
      <w:pPr>
        <w:spacing w:line="276" w:lineRule="auto"/>
        <w:jc w:val="both"/>
        <w:rPr>
          <w:rFonts w:ascii="Times New Roman" w:eastAsia="Times New Roman" w:hAnsi="Times New Roman" w:cs="Times New Roman"/>
        </w:rPr>
      </w:pPr>
    </w:p>
    <w:p w14:paraId="361962AD" w14:textId="47269BD8" w:rsidR="00A06FFF" w:rsidRDefault="008A7B8C" w:rsidP="00BB0224">
      <w:pPr>
        <w:spacing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This paper is based on research conducted in the islands which sought to map their communicative </w:t>
      </w:r>
      <w:r w:rsidR="00E13AA8"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</w:rPr>
        <w:t xml:space="preserve">cology. </w:t>
      </w:r>
      <w:r w:rsidRPr="008A7B8C">
        <w:rPr>
          <w:rFonts w:ascii="Times New Roman" w:eastAsia="Times New Roman" w:hAnsi="Times New Roman" w:cs="Times New Roman"/>
        </w:rPr>
        <w:t xml:space="preserve">The islands have their own unique micro-communicative ecology makeup and distinctive identity within the Japanese archipelago which provided a rich case study for this approach. </w:t>
      </w:r>
      <w:r w:rsidR="00A06FFF">
        <w:rPr>
          <w:rFonts w:ascii="Times New Roman" w:eastAsia="Times New Roman" w:hAnsi="Times New Roman" w:cs="Times New Roman"/>
        </w:rPr>
        <w:t>The researchers explored</w:t>
      </w:r>
      <w:r w:rsidR="00A06FFF" w:rsidRPr="008A7B8C">
        <w:rPr>
          <w:rFonts w:ascii="Times New Roman" w:eastAsia="Times New Roman" w:hAnsi="Times New Roman" w:cs="Times New Roman"/>
        </w:rPr>
        <w:t xml:space="preserve"> the </w:t>
      </w:r>
      <w:proofErr w:type="spellStart"/>
      <w:r w:rsidR="00A06FFF" w:rsidRPr="008A7B8C">
        <w:rPr>
          <w:rFonts w:ascii="Times New Roman" w:eastAsia="Times New Roman" w:hAnsi="Times New Roman" w:cs="Times New Roman"/>
        </w:rPr>
        <w:t>Amami</w:t>
      </w:r>
      <w:proofErr w:type="spellEnd"/>
      <w:r w:rsidR="00A06FFF" w:rsidRPr="008A7B8C">
        <w:rPr>
          <w:rFonts w:ascii="Times New Roman" w:eastAsia="Times New Roman" w:hAnsi="Times New Roman" w:cs="Times New Roman"/>
        </w:rPr>
        <w:t xml:space="preserve"> Islands communicative ecosystem</w:t>
      </w:r>
      <w:r w:rsidR="00A06FFF">
        <w:rPr>
          <w:rFonts w:ascii="Times New Roman" w:eastAsia="Times New Roman" w:hAnsi="Times New Roman" w:cs="Times New Roman"/>
        </w:rPr>
        <w:t>s</w:t>
      </w:r>
      <w:r w:rsidR="00A06FFF" w:rsidRPr="008A7B8C">
        <w:rPr>
          <w:rFonts w:ascii="Times New Roman" w:eastAsia="Times New Roman" w:hAnsi="Times New Roman" w:cs="Times New Roman"/>
        </w:rPr>
        <w:t xml:space="preserve"> that is part of existing</w:t>
      </w:r>
      <w:r w:rsidR="00A06FFF">
        <w:rPr>
          <w:rFonts w:ascii="Times New Roman" w:eastAsia="Times New Roman" w:hAnsi="Times New Roman" w:cs="Times New Roman"/>
        </w:rPr>
        <w:t xml:space="preserve"> island communities’ structures and</w:t>
      </w:r>
      <w:r w:rsidR="001142F3">
        <w:rPr>
          <w:rFonts w:ascii="Times New Roman" w:eastAsia="Times New Roman" w:hAnsi="Times New Roman" w:cs="Times New Roman"/>
        </w:rPr>
        <w:t xml:space="preserve"> identified</w:t>
      </w:r>
      <w:r w:rsidR="00A06FFF" w:rsidRPr="008A7B8C">
        <w:rPr>
          <w:rFonts w:ascii="Times New Roman" w:eastAsia="Times New Roman" w:hAnsi="Times New Roman" w:cs="Times New Roman"/>
        </w:rPr>
        <w:t xml:space="preserve"> communicative practices that contribute to sustaining island resili</w:t>
      </w:r>
      <w:r w:rsidR="00A06FFF">
        <w:rPr>
          <w:rFonts w:ascii="Times New Roman" w:eastAsia="Times New Roman" w:hAnsi="Times New Roman" w:cs="Times New Roman"/>
        </w:rPr>
        <w:t>ence and sociocultural cohesion</w:t>
      </w:r>
      <w:r w:rsidR="00A06FFF" w:rsidRPr="008A7B8C">
        <w:rPr>
          <w:rFonts w:ascii="Times New Roman" w:eastAsia="Times New Roman" w:hAnsi="Times New Roman" w:cs="Times New Roman"/>
        </w:rPr>
        <w:t xml:space="preserve">. </w:t>
      </w:r>
    </w:p>
    <w:p w14:paraId="0D54E557" w14:textId="77777777" w:rsidR="008A7B8C" w:rsidRPr="008A7B8C" w:rsidRDefault="008A7B8C" w:rsidP="008A7B8C">
      <w:pPr>
        <w:spacing w:line="276" w:lineRule="auto"/>
        <w:jc w:val="both"/>
        <w:rPr>
          <w:rFonts w:ascii="Times New Roman" w:eastAsia="Times New Roman" w:hAnsi="Times New Roman" w:cs="Times New Roman"/>
        </w:rPr>
      </w:pPr>
    </w:p>
    <w:p w14:paraId="0130DDA5" w14:textId="16E9AA71" w:rsidR="008D7AE0" w:rsidRPr="00140A37" w:rsidRDefault="008A7B8C" w:rsidP="008A7B8C">
      <w:pPr>
        <w:spacing w:line="276" w:lineRule="auto"/>
        <w:jc w:val="both"/>
        <w:rPr>
          <w:rFonts w:ascii="Times New Roman" w:eastAsia="Times New Roman" w:hAnsi="Times New Roman" w:cs="Times New Roman"/>
        </w:rPr>
      </w:pPr>
      <w:r w:rsidRPr="008A7B8C">
        <w:rPr>
          <w:rFonts w:ascii="Times New Roman" w:eastAsia="Times New Roman" w:hAnsi="Times New Roman" w:cs="Times New Roman"/>
        </w:rPr>
        <w:t>One of the key</w:t>
      </w:r>
      <w:r w:rsidR="00E13AA8">
        <w:rPr>
          <w:rFonts w:ascii="Times New Roman" w:eastAsia="Times New Roman" w:hAnsi="Times New Roman" w:cs="Times New Roman"/>
        </w:rPr>
        <w:t xml:space="preserve"> findings from this research</w:t>
      </w:r>
      <w:r w:rsidRPr="008A7B8C">
        <w:rPr>
          <w:rFonts w:ascii="Times New Roman" w:eastAsia="Times New Roman" w:hAnsi="Times New Roman" w:cs="Times New Roman"/>
        </w:rPr>
        <w:t xml:space="preserve"> </w:t>
      </w:r>
      <w:r w:rsidR="00E13AA8">
        <w:rPr>
          <w:rFonts w:ascii="Times New Roman" w:eastAsia="Times New Roman" w:hAnsi="Times New Roman" w:cs="Times New Roman"/>
        </w:rPr>
        <w:t>was the use of</w:t>
      </w:r>
      <w:r w:rsidR="00893B19" w:rsidRPr="00893B19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 w:rsidR="00893B19" w:rsidRPr="008D7AE0">
        <w:rPr>
          <w:rFonts w:ascii="Times New Roman" w:eastAsia="Times New Roman" w:hAnsi="Times New Roman" w:cs="Times New Roman"/>
          <w:i/>
        </w:rPr>
        <w:t>bōsai</w:t>
      </w:r>
      <w:proofErr w:type="spellEnd"/>
      <w:r w:rsidR="00893B19" w:rsidRPr="008D7AE0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 w:rsidR="00893B19" w:rsidRPr="008D7AE0">
        <w:rPr>
          <w:rFonts w:ascii="Times New Roman" w:eastAsia="Times New Roman" w:hAnsi="Times New Roman" w:cs="Times New Roman"/>
          <w:i/>
        </w:rPr>
        <w:t>mu</w:t>
      </w:r>
      <w:r w:rsidR="00893B19" w:rsidRPr="00E13AA8">
        <w:rPr>
          <w:rFonts w:ascii="Times New Roman" w:eastAsia="Times New Roman" w:hAnsi="Times New Roman" w:cs="Times New Roman"/>
          <w:i/>
        </w:rPr>
        <w:t>sen</w:t>
      </w:r>
      <w:proofErr w:type="spellEnd"/>
      <w:r w:rsidR="00E13AA8">
        <w:rPr>
          <w:rFonts w:ascii="Times New Roman" w:eastAsia="Times New Roman" w:hAnsi="Times New Roman" w:cs="Times New Roman"/>
        </w:rPr>
        <w:t xml:space="preserve"> </w:t>
      </w:r>
      <w:r w:rsidR="00BB0224">
        <w:rPr>
          <w:rFonts w:ascii="Times New Roman" w:eastAsia="Times New Roman" w:hAnsi="Times New Roman" w:cs="Times New Roman"/>
        </w:rPr>
        <w:t>and its</w:t>
      </w:r>
      <w:r w:rsidR="00E13AA8">
        <w:rPr>
          <w:rFonts w:ascii="Times New Roman" w:eastAsia="Times New Roman" w:hAnsi="Times New Roman" w:cs="Times New Roman"/>
        </w:rPr>
        <w:t xml:space="preserve"> integration in the </w:t>
      </w:r>
      <w:r w:rsidR="001142F3">
        <w:rPr>
          <w:rFonts w:ascii="Times New Roman" w:eastAsia="Times New Roman" w:hAnsi="Times New Roman" w:cs="Times New Roman"/>
        </w:rPr>
        <w:t xml:space="preserve">islands </w:t>
      </w:r>
      <w:r w:rsidR="00E13AA8">
        <w:rPr>
          <w:rFonts w:ascii="Times New Roman" w:eastAsia="Times New Roman" w:hAnsi="Times New Roman" w:cs="Times New Roman"/>
        </w:rPr>
        <w:t>info</w:t>
      </w:r>
      <w:r w:rsidR="001142F3">
        <w:rPr>
          <w:rFonts w:ascii="Times New Roman" w:eastAsia="Times New Roman" w:hAnsi="Times New Roman" w:cs="Times New Roman"/>
        </w:rPr>
        <w:t>rmation ecosystem</w:t>
      </w:r>
      <w:r w:rsidR="00E13AA8">
        <w:rPr>
          <w:rFonts w:ascii="Times New Roman" w:eastAsia="Times New Roman" w:hAnsi="Times New Roman" w:cs="Times New Roman"/>
        </w:rPr>
        <w:t xml:space="preserve"> that has contributed to their resilience. </w:t>
      </w:r>
      <w:r>
        <w:rPr>
          <w:rFonts w:ascii="Times New Roman" w:eastAsia="Times New Roman" w:hAnsi="Times New Roman" w:cs="Times New Roman"/>
        </w:rPr>
        <w:t>Many island communities still rely heavily on this system to get inform</w:t>
      </w:r>
      <w:r w:rsidR="00BB0224">
        <w:rPr>
          <w:rFonts w:ascii="Times New Roman" w:eastAsia="Times New Roman" w:hAnsi="Times New Roman" w:cs="Times New Roman"/>
        </w:rPr>
        <w:t>ation not only about weather emergencies but also</w:t>
      </w:r>
      <w:r>
        <w:rPr>
          <w:rFonts w:ascii="Times New Roman" w:eastAsia="Times New Roman" w:hAnsi="Times New Roman" w:cs="Times New Roman"/>
        </w:rPr>
        <w:t xml:space="preserve"> vital community related news.</w:t>
      </w:r>
      <w:r w:rsidR="00E13AA8">
        <w:rPr>
          <w:rFonts w:ascii="Times New Roman" w:eastAsia="Times New Roman" w:hAnsi="Times New Roman" w:cs="Times New Roman"/>
        </w:rPr>
        <w:t xml:space="preserve"> Most island communities</w:t>
      </w:r>
      <w:r w:rsidR="005F485E">
        <w:rPr>
          <w:rFonts w:ascii="Times New Roman" w:eastAsia="Times New Roman" w:hAnsi="Times New Roman" w:cs="Times New Roman"/>
        </w:rPr>
        <w:t xml:space="preserve"> have either a loud-speaker</w:t>
      </w:r>
      <w:r w:rsidR="00A05BCE" w:rsidRPr="00A05BCE">
        <w:rPr>
          <w:rFonts w:ascii="Times New Roman" w:eastAsia="Times New Roman" w:hAnsi="Times New Roman" w:cs="Times New Roman"/>
        </w:rPr>
        <w:t xml:space="preserve"> </w:t>
      </w:r>
      <w:r w:rsidR="005F485E">
        <w:rPr>
          <w:rFonts w:ascii="Times New Roman" w:eastAsia="Times New Roman" w:hAnsi="Times New Roman" w:cs="Times New Roman"/>
        </w:rPr>
        <w:t>mounted on a tall poll in a central location or a device installed in individual homes or a com</w:t>
      </w:r>
      <w:r w:rsidR="00BB0224">
        <w:rPr>
          <w:rFonts w:ascii="Times New Roman" w:eastAsia="Times New Roman" w:hAnsi="Times New Roman" w:cs="Times New Roman"/>
        </w:rPr>
        <w:t>bination of both</w:t>
      </w:r>
      <w:r w:rsidR="005F485E">
        <w:rPr>
          <w:rFonts w:ascii="Times New Roman" w:eastAsia="Times New Roman" w:hAnsi="Times New Roman" w:cs="Times New Roman"/>
        </w:rPr>
        <w:t xml:space="preserve">. </w:t>
      </w:r>
      <w:r w:rsidR="00893B19">
        <w:rPr>
          <w:rFonts w:ascii="Times New Roman" w:eastAsia="Times New Roman" w:hAnsi="Times New Roman" w:cs="Times New Roman"/>
        </w:rPr>
        <w:t>The degree of access, frequency of use</w:t>
      </w:r>
      <w:r w:rsidR="00140A37">
        <w:rPr>
          <w:rFonts w:ascii="Times New Roman" w:eastAsia="Times New Roman" w:hAnsi="Times New Roman" w:cs="Times New Roman"/>
        </w:rPr>
        <w:t>, amount and type of information and engagement</w:t>
      </w:r>
      <w:r w:rsidR="00893B19">
        <w:rPr>
          <w:rFonts w:ascii="Times New Roman" w:eastAsia="Times New Roman" w:hAnsi="Times New Roman" w:cs="Times New Roman"/>
        </w:rPr>
        <w:t xml:space="preserve"> with it, as well as their technology status (digital or analogue</w:t>
      </w:r>
      <w:r w:rsidR="001142F3">
        <w:rPr>
          <w:rFonts w:ascii="Times New Roman" w:eastAsia="Times New Roman" w:hAnsi="Times New Roman" w:cs="Times New Roman"/>
        </w:rPr>
        <w:t>, single or multi-channel</w:t>
      </w:r>
      <w:r w:rsidR="00893B19">
        <w:rPr>
          <w:rFonts w:ascii="Times New Roman" w:eastAsia="Times New Roman" w:hAnsi="Times New Roman" w:cs="Times New Roman"/>
        </w:rPr>
        <w:t>)</w:t>
      </w:r>
      <w:r w:rsidR="00140A37">
        <w:rPr>
          <w:rFonts w:ascii="Times New Roman" w:eastAsia="Times New Roman" w:hAnsi="Times New Roman" w:cs="Times New Roman"/>
        </w:rPr>
        <w:t xml:space="preserve"> varies significantly</w:t>
      </w:r>
      <w:r w:rsidR="001142F3">
        <w:rPr>
          <w:rFonts w:ascii="Times New Roman" w:eastAsia="Times New Roman" w:hAnsi="Times New Roman" w:cs="Times New Roman"/>
        </w:rPr>
        <w:t xml:space="preserve"> depending on individual island or island community communicative ecology</w:t>
      </w:r>
      <w:r w:rsidR="00893B19">
        <w:rPr>
          <w:rFonts w:ascii="Times New Roman" w:eastAsia="Times New Roman" w:hAnsi="Times New Roman" w:cs="Times New Roman"/>
        </w:rPr>
        <w:t>. W</w:t>
      </w:r>
      <w:r w:rsidR="00140A37">
        <w:rPr>
          <w:rFonts w:ascii="Times New Roman" w:eastAsia="Times New Roman" w:hAnsi="Times New Roman" w:cs="Times New Roman"/>
        </w:rPr>
        <w:t xml:space="preserve">hat has emerged from this research is a system that is well integrated into the everyday life of the islands and forms an integral part </w:t>
      </w:r>
      <w:r w:rsidR="00624305">
        <w:rPr>
          <w:rFonts w:ascii="Times New Roman" w:eastAsia="Times New Roman" w:hAnsi="Times New Roman" w:cs="Times New Roman"/>
        </w:rPr>
        <w:t>not only of their information ecosystem but overall communicative ecology</w:t>
      </w:r>
      <w:r w:rsidR="00140A37">
        <w:rPr>
          <w:rFonts w:ascii="Times New Roman" w:eastAsia="Times New Roman" w:hAnsi="Times New Roman" w:cs="Times New Roman"/>
        </w:rPr>
        <w:t>.</w:t>
      </w:r>
    </w:p>
    <w:p w14:paraId="2EF5AD0F" w14:textId="77777777" w:rsidR="008A7B8C" w:rsidRDefault="008A7B8C" w:rsidP="008D7AE0">
      <w:pPr>
        <w:rPr>
          <w:rFonts w:ascii="Times New Roman" w:eastAsia="Times New Roman" w:hAnsi="Times New Roman" w:cs="Times New Roman"/>
        </w:rPr>
      </w:pPr>
    </w:p>
    <w:p w14:paraId="310D74B5" w14:textId="4665B4D5" w:rsidR="008A7B8C" w:rsidRDefault="004B630C">
      <w:r>
        <w:t xml:space="preserve">Information </w:t>
      </w:r>
      <w:proofErr w:type="spellStart"/>
      <w:r>
        <w:t>ecoystems</w:t>
      </w:r>
      <w:proofErr w:type="spellEnd"/>
      <w:r>
        <w:t xml:space="preserve">, island communicative ecology, </w:t>
      </w:r>
      <w:proofErr w:type="spellStart"/>
      <w:r>
        <w:t>bosai</w:t>
      </w:r>
      <w:proofErr w:type="spellEnd"/>
      <w:r>
        <w:t xml:space="preserve"> </w:t>
      </w:r>
      <w:proofErr w:type="spellStart"/>
      <w:r>
        <w:t>musen</w:t>
      </w:r>
      <w:proofErr w:type="spellEnd"/>
      <w:r>
        <w:t xml:space="preserve">, </w:t>
      </w:r>
      <w:r w:rsidRPr="005F485E">
        <w:rPr>
          <w:rFonts w:ascii="Times New Roman" w:eastAsia="Times New Roman" w:hAnsi="Times New Roman" w:cs="Times New Roman"/>
        </w:rPr>
        <w:t>local government disaster administration wireless broadcast</w:t>
      </w:r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Amami</w:t>
      </w:r>
      <w:proofErr w:type="spellEnd"/>
      <w:r>
        <w:rPr>
          <w:rFonts w:ascii="Times New Roman" w:eastAsia="Times New Roman" w:hAnsi="Times New Roman" w:cs="Times New Roman"/>
        </w:rPr>
        <w:t xml:space="preserve"> Islands</w:t>
      </w:r>
    </w:p>
    <w:sectPr w:rsidR="008A7B8C" w:rsidSect="00893B19">
      <w:pgSz w:w="11900" w:h="16840"/>
      <w:pgMar w:top="1440" w:right="1440" w:bottom="795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Yu Mincho">
    <w:panose1 w:val="02020400000000000000"/>
    <w:charset w:val="80"/>
    <w:family w:val="auto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Yu Gothic Light">
    <w:panose1 w:val="020B0300000000000000"/>
    <w:charset w:val="80"/>
    <w:family w:val="auto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C15"/>
    <w:rsid w:val="000059BA"/>
    <w:rsid w:val="00060E8D"/>
    <w:rsid w:val="001142F3"/>
    <w:rsid w:val="00140A37"/>
    <w:rsid w:val="00232B8B"/>
    <w:rsid w:val="00285341"/>
    <w:rsid w:val="00401D7F"/>
    <w:rsid w:val="00445185"/>
    <w:rsid w:val="00457B58"/>
    <w:rsid w:val="004702E4"/>
    <w:rsid w:val="004A1478"/>
    <w:rsid w:val="004B630C"/>
    <w:rsid w:val="005224D3"/>
    <w:rsid w:val="005325D3"/>
    <w:rsid w:val="005F485E"/>
    <w:rsid w:val="00624305"/>
    <w:rsid w:val="00783427"/>
    <w:rsid w:val="00893B19"/>
    <w:rsid w:val="008A7B8C"/>
    <w:rsid w:val="008D7AE0"/>
    <w:rsid w:val="00A05BCE"/>
    <w:rsid w:val="00A06C15"/>
    <w:rsid w:val="00A06FFF"/>
    <w:rsid w:val="00B648EE"/>
    <w:rsid w:val="00BB0224"/>
    <w:rsid w:val="00D92953"/>
    <w:rsid w:val="00E13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D67D5FF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A06C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06C15"/>
    <w:rPr>
      <w:color w:val="0563C1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5F485E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8A7B8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806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1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mailto:epapoutsaki@unitec.ac.nz" TargetMode="External"/><Relationship Id="rId5" Type="http://schemas.openxmlformats.org/officeDocument/2006/relationships/hyperlink" Target="mailto:kuwahara@leh.kagoshima-u.ac.pj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416</Words>
  <Characters>2375</Characters>
  <Application>Microsoft Macintosh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13</cp:revision>
  <dcterms:created xsi:type="dcterms:W3CDTF">2017-12-11T03:14:00Z</dcterms:created>
  <dcterms:modified xsi:type="dcterms:W3CDTF">2017-12-14T03:53:00Z</dcterms:modified>
</cp:coreProperties>
</file>